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2A" w:rsidRPr="002A14BF" w:rsidRDefault="00AA41AF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Anuncio: Extracto de la c</w:t>
      </w:r>
      <w:r w:rsidR="00706C2A" w:rsidRPr="002A14BF">
        <w:rPr>
          <w:rFonts w:cs="Arial"/>
          <w:b/>
          <w:sz w:val="24"/>
          <w:szCs w:val="22"/>
        </w:rPr>
        <w:t>onvocatoria de ayudas económicas destinad</w:t>
      </w:r>
      <w:r w:rsidR="00706C2A">
        <w:rPr>
          <w:rFonts w:cs="Arial"/>
          <w:b/>
          <w:sz w:val="24"/>
        </w:rPr>
        <w:t>as al fomento del empleo de 20</w:t>
      </w:r>
      <w:r w:rsidR="00177072">
        <w:rPr>
          <w:rFonts w:cs="Arial"/>
          <w:b/>
          <w:sz w:val="24"/>
        </w:rPr>
        <w:t>2</w:t>
      </w:r>
      <w:r w:rsidR="00F3729E">
        <w:rPr>
          <w:rFonts w:cs="Arial"/>
          <w:b/>
          <w:sz w:val="24"/>
        </w:rPr>
        <w:t>1</w:t>
      </w:r>
      <w:r w:rsidR="00184D02">
        <w:rPr>
          <w:rFonts w:cs="Arial"/>
          <w:b/>
          <w:sz w:val="24"/>
        </w:rPr>
        <w:t xml:space="preserve">. </w:t>
      </w:r>
      <w:r w:rsidR="00FA4317">
        <w:rPr>
          <w:rFonts w:cs="Arial"/>
          <w:b/>
          <w:sz w:val="24"/>
        </w:rPr>
        <w:t xml:space="preserve">Línea 1. </w:t>
      </w:r>
      <w:r w:rsidR="00184D02">
        <w:rPr>
          <w:rFonts w:cs="Arial"/>
          <w:b/>
          <w:sz w:val="24"/>
        </w:rPr>
        <w:t xml:space="preserve">Cámara de Comercio de </w:t>
      </w:r>
      <w:r w:rsidR="00FB50EA">
        <w:rPr>
          <w:rFonts w:cs="Arial"/>
          <w:b/>
          <w:sz w:val="24"/>
        </w:rPr>
        <w:t>Castellón</w:t>
      </w:r>
      <w:bookmarkStart w:id="0" w:name="_GoBack"/>
      <w:bookmarkEnd w:id="0"/>
    </w:p>
    <w:p w:rsidR="00706C2A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</w:rPr>
      </w:pPr>
      <w:r w:rsidRPr="002A14BF">
        <w:rPr>
          <w:rFonts w:cs="Arial"/>
          <w:b/>
          <w:sz w:val="24"/>
          <w:szCs w:val="22"/>
        </w:rPr>
        <w:t xml:space="preserve">PROGRAMA </w:t>
      </w:r>
      <w:r>
        <w:rPr>
          <w:rFonts w:cs="Arial"/>
          <w:b/>
          <w:sz w:val="24"/>
        </w:rPr>
        <w:t>INTEGRAL DE CUALIFICACIÓN Y EMPLEO</w:t>
      </w:r>
    </w:p>
    <w:p w:rsidR="00706C2A" w:rsidRPr="002A14BF" w:rsidRDefault="00706C2A" w:rsidP="00706C2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</w:rPr>
        <w:t>PLAN DE CAPACITACIÓN</w:t>
      </w:r>
    </w:p>
    <w:p w:rsidR="00CB53F6" w:rsidRPr="007D7BDC" w:rsidRDefault="00CB53F6" w:rsidP="00D32652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62039" w:rsidRDefault="00D56A97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bookmarkStart w:id="1" w:name="_Hlk43811021"/>
      <w:r w:rsidRPr="00D56A97">
        <w:rPr>
          <w:rFonts w:ascii="Calibri" w:hAnsi="Calibri"/>
          <w:bCs w:val="0"/>
          <w:lang w:eastAsia="en-US"/>
        </w:rPr>
        <w:t xml:space="preserve">BDNS (Identif.): </w:t>
      </w:r>
      <w:r w:rsidR="00F738FA" w:rsidRPr="00F738FA">
        <w:rPr>
          <w:rFonts w:ascii="Calibri" w:hAnsi="Calibri"/>
          <w:b/>
          <w:bCs w:val="0"/>
          <w:lang w:eastAsia="en-US"/>
        </w:rPr>
        <w:t>583912</w:t>
      </w:r>
      <w:r w:rsidRPr="00F738FA">
        <w:rPr>
          <w:rFonts w:ascii="Calibri" w:hAnsi="Calibri"/>
          <w:b/>
          <w:bCs w:val="0"/>
          <w:lang w:eastAsia="en-US"/>
        </w:rPr>
        <w:t xml:space="preserve"> </w:t>
      </w:r>
    </w:p>
    <w:p w:rsidR="00C23935" w:rsidRDefault="00D56A97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D56A97">
        <w:rPr>
          <w:rFonts w:ascii="Calibri" w:hAnsi="Calibri"/>
          <w:bCs w:val="0"/>
          <w:lang w:eastAsia="en-US"/>
        </w:rPr>
        <w:t>De conformidad con lo previsto en los artículos 17.3.b y 20.8.a de la Ley 38/2003, de 17 de noviembre, General de Subvenciones, se publica el extracto de la convocatoria cuyo texto completo puede consultar en la Base de Datos Nacional de Subvenciones (</w:t>
      </w:r>
      <w:hyperlink r:id="rId7" w:history="1">
        <w:r w:rsidR="00153D36" w:rsidRPr="00FA27FF">
          <w:rPr>
            <w:rStyle w:val="Hipervnculo"/>
            <w:rFonts w:ascii="Calibri" w:hAnsi="Calibri"/>
            <w:bCs w:val="0"/>
            <w:lang w:eastAsia="en-US"/>
          </w:rPr>
          <w:t>http://www.pap.minhafp.gob.es/bdnstrans/index</w:t>
        </w:r>
      </w:hyperlink>
      <w:r w:rsidR="00153D36">
        <w:rPr>
          <w:rFonts w:ascii="Calibri" w:hAnsi="Calibri"/>
          <w:bCs w:val="0"/>
          <w:lang w:eastAsia="en-US"/>
        </w:rPr>
        <w:t>)</w:t>
      </w:r>
      <w:r w:rsidR="002365A9">
        <w:rPr>
          <w:rFonts w:ascii="Calibri" w:hAnsi="Calibri"/>
          <w:bCs w:val="0"/>
          <w:lang w:eastAsia="en-US"/>
        </w:rPr>
        <w:t>.</w:t>
      </w:r>
    </w:p>
    <w:p w:rsidR="00C23935" w:rsidRDefault="00C23935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>La Cámara Oficial de Comercio, Industria, Servicios</w:t>
      </w:r>
      <w:r w:rsidR="00153D36">
        <w:rPr>
          <w:rFonts w:ascii="Calibri" w:hAnsi="Calibri"/>
          <w:bCs w:val="0"/>
          <w:lang w:eastAsia="en-US"/>
        </w:rPr>
        <w:t xml:space="preserve"> y Navegación de Castellón </w:t>
      </w:r>
      <w:r w:rsidRPr="00C23935">
        <w:rPr>
          <w:rFonts w:ascii="Calibri" w:hAnsi="Calibri"/>
          <w:bCs w:val="0"/>
          <w:lang w:eastAsia="en-US"/>
        </w:rPr>
        <w:t xml:space="preserve">informa de la Convocatoria </w:t>
      </w:r>
      <w:r w:rsidR="00153D36">
        <w:rPr>
          <w:rFonts w:ascii="Calibri" w:hAnsi="Calibri"/>
          <w:bCs w:val="0"/>
          <w:lang w:eastAsia="en-US"/>
        </w:rPr>
        <w:t xml:space="preserve">de </w:t>
      </w:r>
      <w:r>
        <w:rPr>
          <w:rFonts w:ascii="Calibri" w:hAnsi="Calibri"/>
          <w:bCs w:val="0"/>
          <w:lang w:eastAsia="en-US"/>
        </w:rPr>
        <w:t>a</w:t>
      </w:r>
      <w:r w:rsidRPr="00C23935">
        <w:rPr>
          <w:rFonts w:ascii="Calibri" w:hAnsi="Calibri"/>
          <w:bCs w:val="0"/>
          <w:lang w:eastAsia="en-US"/>
        </w:rPr>
        <w:t xml:space="preserve">yudas </w:t>
      </w:r>
      <w:r>
        <w:rPr>
          <w:rFonts w:ascii="Calibri" w:hAnsi="Calibri"/>
          <w:bCs w:val="0"/>
          <w:lang w:eastAsia="en-US"/>
        </w:rPr>
        <w:t>económicas destinadas al fomento del empleo (202</w:t>
      </w:r>
      <w:r w:rsidR="00F3729E">
        <w:rPr>
          <w:rFonts w:ascii="Calibri" w:hAnsi="Calibri"/>
          <w:bCs w:val="0"/>
          <w:lang w:eastAsia="en-US"/>
        </w:rPr>
        <w:t>1</w:t>
      </w:r>
      <w:r>
        <w:rPr>
          <w:rFonts w:ascii="Calibri" w:hAnsi="Calibri"/>
          <w:bCs w:val="0"/>
          <w:lang w:eastAsia="en-US"/>
        </w:rPr>
        <w:t xml:space="preserve">) en el marco de Plan de Capacitación </w:t>
      </w:r>
      <w:r w:rsidR="00EA46FA">
        <w:rPr>
          <w:rFonts w:ascii="Calibri" w:hAnsi="Calibri"/>
          <w:bCs w:val="0"/>
          <w:lang w:eastAsia="en-US"/>
        </w:rPr>
        <w:t xml:space="preserve">del </w:t>
      </w:r>
      <w:r>
        <w:rPr>
          <w:rFonts w:ascii="Calibri" w:hAnsi="Calibri"/>
          <w:bCs w:val="0"/>
          <w:lang w:eastAsia="en-US"/>
        </w:rPr>
        <w:t>P</w:t>
      </w:r>
      <w:r w:rsidR="00EA46FA">
        <w:rPr>
          <w:rFonts w:ascii="Calibri" w:hAnsi="Calibri"/>
          <w:bCs w:val="0"/>
          <w:lang w:eastAsia="en-US"/>
        </w:rPr>
        <w:t>rograma Integral de Cualificación y Empleo</w:t>
      </w:r>
      <w:r w:rsidRPr="00C23935">
        <w:rPr>
          <w:rFonts w:ascii="Calibri" w:hAnsi="Calibri"/>
          <w:bCs w:val="0"/>
          <w:lang w:eastAsia="en-US"/>
        </w:rPr>
        <w:t xml:space="preserve"> cofinanciado </w:t>
      </w:r>
      <w:r w:rsidRPr="00153D36">
        <w:rPr>
          <w:rFonts w:ascii="Calibri" w:hAnsi="Calibri"/>
          <w:bCs w:val="0"/>
          <w:lang w:eastAsia="en-US"/>
        </w:rPr>
        <w:t xml:space="preserve">en un </w:t>
      </w:r>
      <w:r w:rsidRPr="00153D36">
        <w:rPr>
          <w:rFonts w:ascii="Calibri" w:hAnsi="Calibri"/>
          <w:b/>
          <w:i/>
          <w:iCs/>
          <w:lang w:eastAsia="en-US"/>
        </w:rPr>
        <w:t>91,89%</w:t>
      </w:r>
      <w:r w:rsidRPr="00153D36">
        <w:rPr>
          <w:rFonts w:ascii="Calibri" w:hAnsi="Calibri"/>
          <w:bCs w:val="0"/>
          <w:lang w:eastAsia="en-US"/>
        </w:rPr>
        <w:t xml:space="preserve"> por el Fondo Social Europeo y la Iniciativa de Empleo Juvenil, al amparo Programa Operativo de Empleo Juvenil </w:t>
      </w:r>
      <w:r w:rsidR="00081764" w:rsidRPr="00153D36">
        <w:rPr>
          <w:rFonts w:ascii="Calibri" w:hAnsi="Calibri"/>
          <w:bCs w:val="0"/>
          <w:lang w:eastAsia="en-US"/>
        </w:rPr>
        <w:t xml:space="preserve">FSE </w:t>
      </w:r>
      <w:r w:rsidRPr="00153D36">
        <w:rPr>
          <w:rFonts w:ascii="Calibri" w:hAnsi="Calibri"/>
          <w:bCs w:val="0"/>
          <w:lang w:eastAsia="en-US"/>
        </w:rPr>
        <w:t>2014-2020.</w:t>
      </w: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Primero. – Beneficiarios.</w:t>
      </w:r>
    </w:p>
    <w:p w:rsidR="00C23935" w:rsidRDefault="00C23935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>Pymes, micropymes y personas inscritas en el Régimen Especial de Trabajadores Autónomos</w:t>
      </w:r>
      <w:r w:rsidR="00EA46FA">
        <w:rPr>
          <w:rFonts w:ascii="Calibri" w:hAnsi="Calibri"/>
          <w:bCs w:val="0"/>
          <w:lang w:eastAsia="en-US"/>
        </w:rPr>
        <w:t xml:space="preserve"> </w:t>
      </w:r>
      <w:r w:rsidRPr="00C23935">
        <w:rPr>
          <w:rFonts w:ascii="Calibri" w:hAnsi="Calibri"/>
          <w:bCs w:val="0"/>
          <w:lang w:eastAsia="en-US"/>
        </w:rPr>
        <w:t xml:space="preserve">de la demarcación territorial de la Cámara de Comercio de </w:t>
      </w:r>
      <w:r w:rsidR="00153D36">
        <w:rPr>
          <w:rFonts w:ascii="Calibri" w:hAnsi="Calibri"/>
          <w:bCs w:val="0"/>
          <w:lang w:eastAsia="en-US"/>
        </w:rPr>
        <w:t xml:space="preserve">Castellón, </w:t>
      </w:r>
      <w:r w:rsidRPr="00C23935">
        <w:rPr>
          <w:rFonts w:ascii="Calibri" w:hAnsi="Calibri"/>
          <w:bCs w:val="0"/>
          <w:lang w:eastAsia="en-US"/>
        </w:rPr>
        <w:t>que se encuentren dadas de alta en el Censo del IAE</w:t>
      </w:r>
      <w:r w:rsidR="00DC12FC">
        <w:rPr>
          <w:rFonts w:ascii="Calibri" w:hAnsi="Calibri"/>
          <w:bCs w:val="0"/>
          <w:lang w:eastAsia="en-US"/>
        </w:rPr>
        <w:t>.</w:t>
      </w: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>Segundo. – Objeto.</w:t>
      </w:r>
    </w:p>
    <w:p w:rsidR="00DC12FC" w:rsidRDefault="00C23935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 xml:space="preserve">El objeto de </w:t>
      </w:r>
      <w:r w:rsidR="00DC12FC">
        <w:rPr>
          <w:rFonts w:ascii="Calibri" w:hAnsi="Calibri"/>
          <w:bCs w:val="0"/>
          <w:lang w:eastAsia="en-US"/>
        </w:rPr>
        <w:t>esta línea</w:t>
      </w:r>
      <w:r w:rsidRPr="00C23935">
        <w:rPr>
          <w:rFonts w:ascii="Calibri" w:hAnsi="Calibri"/>
          <w:bCs w:val="0"/>
          <w:lang w:eastAsia="en-US"/>
        </w:rPr>
        <w:t xml:space="preserve"> es la concesión de ayudas a las empresas de la demarcación de la Cámara de Comercio de</w:t>
      </w:r>
      <w:r w:rsidR="00DC12FC">
        <w:rPr>
          <w:rFonts w:ascii="Calibri" w:hAnsi="Calibri"/>
          <w:bCs w:val="0"/>
          <w:lang w:eastAsia="en-US"/>
        </w:rPr>
        <w:t xml:space="preserve"> </w:t>
      </w:r>
      <w:r w:rsidR="00153D36">
        <w:rPr>
          <w:rFonts w:ascii="Calibri" w:hAnsi="Calibri"/>
          <w:bCs w:val="0"/>
          <w:lang w:eastAsia="en-US"/>
        </w:rPr>
        <w:t>Castellón</w:t>
      </w:r>
      <w:r w:rsidR="00DC12FC">
        <w:rPr>
          <w:rFonts w:ascii="Calibri" w:hAnsi="Calibri"/>
          <w:bCs w:val="0"/>
          <w:lang w:eastAsia="en-US"/>
        </w:rPr>
        <w:t xml:space="preserve"> que hayan contratado a jóvenes beneficiarios del sistema nacional de garantía juvenil, que hayan participado en el Plan de Capacitación, por un tiempo mínimo de 6 meses (180) días a tiempo completo.</w:t>
      </w:r>
    </w:p>
    <w:p w:rsidR="00C23935" w:rsidRPr="00C23935" w:rsidRDefault="00C23935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Tercero. – Convocatoria. </w:t>
      </w:r>
    </w:p>
    <w:p w:rsidR="00C23935" w:rsidRPr="00C23935" w:rsidRDefault="00C23935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Cs w:val="0"/>
          <w:lang w:eastAsia="en-US"/>
        </w:rPr>
        <w:t>El texto completo de esta convocatoria está a disposición de las empresas en la sede de la Cámara de</w:t>
      </w:r>
      <w:r w:rsidR="00153D36">
        <w:rPr>
          <w:rFonts w:ascii="Calibri" w:hAnsi="Calibri"/>
          <w:bCs w:val="0"/>
          <w:lang w:eastAsia="en-US"/>
        </w:rPr>
        <w:t xml:space="preserve"> Comercio de Castellón.</w:t>
      </w:r>
      <w:r w:rsidRPr="00C23935">
        <w:rPr>
          <w:rFonts w:ascii="Calibri" w:hAnsi="Calibri"/>
          <w:bCs w:val="0"/>
          <w:lang w:eastAsia="en-US"/>
        </w:rPr>
        <w:t xml:space="preserve"> Además, puede consultarse a través de la web </w:t>
      </w:r>
      <w:hyperlink r:id="rId8" w:history="1">
        <w:r w:rsidR="00153D36" w:rsidRPr="00FA27FF">
          <w:rPr>
            <w:rStyle w:val="Hipervnculo"/>
            <w:rFonts w:ascii="Calibri" w:hAnsi="Calibri"/>
            <w:bCs w:val="0"/>
            <w:lang w:eastAsia="en-US"/>
          </w:rPr>
          <w:t>https://www.camaracastellon.com/es/empleo/ayudas-contratacion</w:t>
        </w:r>
      </w:hyperlink>
      <w:r w:rsidR="00153D36">
        <w:rPr>
          <w:rFonts w:ascii="Calibri" w:hAnsi="Calibri"/>
          <w:bCs w:val="0"/>
          <w:lang w:eastAsia="en-US"/>
        </w:rPr>
        <w:t xml:space="preserve">. </w:t>
      </w:r>
      <w:r w:rsidRPr="00C23935">
        <w:rPr>
          <w:rFonts w:ascii="Calibri" w:hAnsi="Calibri"/>
          <w:bCs w:val="0"/>
          <w:lang w:eastAsia="en-US"/>
        </w:rPr>
        <w:t xml:space="preserve"> </w:t>
      </w:r>
    </w:p>
    <w:p w:rsidR="00C23935" w:rsidRDefault="00215C0D" w:rsidP="002365A9">
      <w:pPr>
        <w:spacing w:before="60" w:after="60" w:line="276" w:lineRule="auto"/>
        <w:ind w:right="232"/>
        <w:rPr>
          <w:rFonts w:ascii="Calibri" w:hAnsi="Calibri"/>
          <w:bCs w:val="0"/>
          <w:lang w:eastAsia="en-US"/>
        </w:rPr>
      </w:pPr>
      <w:r w:rsidRPr="00C23935">
        <w:rPr>
          <w:rFonts w:ascii="Calibri" w:hAnsi="Calibri"/>
          <w:b/>
          <w:bCs w:val="0"/>
          <w:i/>
          <w:lang w:eastAsia="en-US"/>
        </w:rPr>
        <w:t xml:space="preserve">Cuarto. – </w:t>
      </w:r>
      <w:r>
        <w:rPr>
          <w:rFonts w:ascii="Calibri" w:hAnsi="Calibri"/>
          <w:b/>
          <w:bCs w:val="0"/>
          <w:i/>
          <w:lang w:eastAsia="en-US"/>
        </w:rPr>
        <w:t>Presupuesto.</w:t>
      </w:r>
    </w:p>
    <w:p w:rsidR="00215C0D" w:rsidRDefault="00215C0D" w:rsidP="002365A9">
      <w:pPr>
        <w:spacing w:before="60" w:after="60" w:line="276" w:lineRule="auto"/>
        <w:ind w:right="232"/>
        <w:rPr>
          <w:rFonts w:ascii="Calibri" w:hAnsi="Calibri" w:cs="Arial"/>
          <w:bCs w:val="0"/>
          <w:lang w:eastAsia="en-US"/>
        </w:rPr>
      </w:pPr>
      <w:r w:rsidRPr="00C23935">
        <w:rPr>
          <w:rFonts w:ascii="Calibri" w:hAnsi="Calibri" w:cs="Arial"/>
          <w:bCs w:val="0"/>
          <w:lang w:eastAsia="en-US"/>
        </w:rPr>
        <w:t xml:space="preserve">El presupuesto máximo </w:t>
      </w:r>
      <w:r>
        <w:rPr>
          <w:rFonts w:ascii="Calibri" w:hAnsi="Calibri" w:cs="Arial"/>
          <w:bCs w:val="0"/>
          <w:lang w:eastAsia="en-US"/>
        </w:rPr>
        <w:t xml:space="preserve">para la concesión de ayudas </w:t>
      </w:r>
      <w:r w:rsidRPr="00C23935">
        <w:rPr>
          <w:rFonts w:ascii="Calibri" w:hAnsi="Calibri" w:cs="Arial"/>
          <w:bCs w:val="0"/>
          <w:lang w:eastAsia="en-US"/>
        </w:rPr>
        <w:t xml:space="preserve">en el marco de esta convocatoria es </w:t>
      </w:r>
      <w:r>
        <w:rPr>
          <w:rFonts w:ascii="Calibri" w:hAnsi="Calibri" w:cs="Arial"/>
          <w:bCs w:val="0"/>
          <w:lang w:eastAsia="en-US"/>
        </w:rPr>
        <w:t xml:space="preserve">el siguiente: </w:t>
      </w:r>
      <w:r w:rsidR="00153D36" w:rsidRPr="00153D36">
        <w:rPr>
          <w:rFonts w:ascii="Calibri" w:hAnsi="Calibri" w:cs="Arial"/>
          <w:bCs w:val="0"/>
          <w:lang w:eastAsia="en-US"/>
        </w:rPr>
        <w:t xml:space="preserve">44.550 </w:t>
      </w:r>
      <w:r w:rsidR="00FA4317" w:rsidRPr="00153D36">
        <w:rPr>
          <w:rFonts w:ascii="Calibri" w:hAnsi="Calibri" w:cs="Arial"/>
          <w:bCs w:val="0"/>
          <w:lang w:eastAsia="en-US"/>
        </w:rPr>
        <w:t>€</w:t>
      </w:r>
    </w:p>
    <w:p w:rsidR="00215C0D" w:rsidRPr="00C23935" w:rsidRDefault="00FA4317" w:rsidP="002365A9">
      <w:pPr>
        <w:spacing w:before="60" w:after="240" w:line="276" w:lineRule="auto"/>
        <w:ind w:right="232"/>
        <w:rPr>
          <w:rFonts w:ascii="Calibri" w:hAnsi="Calibri"/>
          <w:bCs w:val="0"/>
          <w:lang w:eastAsia="en-US"/>
        </w:rPr>
      </w:pPr>
      <w:r>
        <w:rPr>
          <w:rFonts w:ascii="Calibri" w:hAnsi="Calibri"/>
          <w:bCs w:val="0"/>
          <w:lang w:eastAsia="en-US"/>
        </w:rPr>
        <w:t xml:space="preserve">Las ayudas concedidas serán cofinanciadas </w:t>
      </w:r>
      <w:r w:rsidR="00611AB0">
        <w:rPr>
          <w:rFonts w:ascii="Calibri" w:hAnsi="Calibri"/>
          <w:bCs w:val="0"/>
          <w:lang w:eastAsia="en-US"/>
        </w:rPr>
        <w:t>serán cofinanciad</w:t>
      </w:r>
      <w:r>
        <w:rPr>
          <w:rFonts w:ascii="Calibri" w:hAnsi="Calibri"/>
          <w:bCs w:val="0"/>
          <w:lang w:eastAsia="en-US"/>
        </w:rPr>
        <w:t>a</w:t>
      </w:r>
      <w:r w:rsidR="00611AB0">
        <w:rPr>
          <w:rFonts w:ascii="Calibri" w:hAnsi="Calibri"/>
          <w:bCs w:val="0"/>
          <w:lang w:eastAsia="en-US"/>
        </w:rPr>
        <w:t>s en un 91,89% por el Fondo Social Europeo y la Iniciativa de Empleo Juvenil en el marco del Programa Operativo de Empleo Juvenil 2014 – 2020.</w:t>
      </w:r>
    </w:p>
    <w:p w:rsidR="00C23935" w:rsidRPr="00C23935" w:rsidRDefault="00215C0D" w:rsidP="002365A9">
      <w:pPr>
        <w:spacing w:before="60" w:after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>
        <w:rPr>
          <w:rFonts w:ascii="Calibri" w:hAnsi="Calibri"/>
          <w:b/>
          <w:bCs w:val="0"/>
          <w:i/>
          <w:lang w:eastAsia="en-US"/>
        </w:rPr>
        <w:t>Quinto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– Cuantía.</w:t>
      </w:r>
    </w:p>
    <w:p w:rsidR="00AD3FDF" w:rsidRDefault="004A6B8A" w:rsidP="00AD3FDF">
      <w:pPr>
        <w:spacing w:before="60" w:after="240" w:line="276" w:lineRule="auto"/>
        <w:ind w:right="232"/>
        <w:rPr>
          <w:rFonts w:ascii="Calibri" w:hAnsi="Calibri" w:cs="Arial"/>
          <w:lang w:eastAsia="en-US"/>
        </w:rPr>
      </w:pPr>
      <w:r>
        <w:rPr>
          <w:rFonts w:ascii="Calibri" w:hAnsi="Calibri" w:cs="Arial"/>
          <w:lang w:eastAsia="en-US"/>
        </w:rPr>
        <w:t>El</w:t>
      </w:r>
      <w:r w:rsidR="00215C0D" w:rsidRPr="008E2401">
        <w:rPr>
          <w:rFonts w:ascii="Calibri" w:hAnsi="Calibri" w:cs="Arial"/>
          <w:lang w:eastAsia="en-US"/>
        </w:rPr>
        <w:t xml:space="preserve"> importe de las ayudas por cada joven contratado asciende a 4.950€</w:t>
      </w:r>
      <w:r w:rsidR="00611AB0" w:rsidRPr="008E2401">
        <w:rPr>
          <w:rFonts w:ascii="Calibri" w:hAnsi="Calibri" w:cs="Arial"/>
          <w:lang w:eastAsia="en-US"/>
        </w:rPr>
        <w:t>.</w:t>
      </w:r>
    </w:p>
    <w:p w:rsidR="00C23935" w:rsidRPr="00C23935" w:rsidRDefault="00215C0D" w:rsidP="00AD3FDF">
      <w:pPr>
        <w:spacing w:before="60" w:line="276" w:lineRule="auto"/>
        <w:ind w:right="232"/>
        <w:rPr>
          <w:rFonts w:ascii="Calibri" w:hAnsi="Calibri"/>
          <w:b/>
          <w:bCs w:val="0"/>
          <w:i/>
          <w:lang w:eastAsia="en-US"/>
        </w:rPr>
      </w:pPr>
      <w:r w:rsidRPr="008E2401">
        <w:rPr>
          <w:rFonts w:ascii="Calibri" w:hAnsi="Calibri" w:cs="Arial"/>
          <w:lang w:eastAsia="en-US"/>
        </w:rPr>
        <w:t xml:space="preserve"> </w:t>
      </w:r>
      <w:r>
        <w:rPr>
          <w:rFonts w:ascii="Calibri" w:hAnsi="Calibri"/>
          <w:b/>
          <w:bCs w:val="0"/>
          <w:i/>
          <w:lang w:eastAsia="en-US"/>
        </w:rPr>
        <w:t>Sexto</w:t>
      </w:r>
      <w:r w:rsidR="00C23935" w:rsidRPr="00C23935">
        <w:rPr>
          <w:rFonts w:ascii="Calibri" w:hAnsi="Calibri"/>
          <w:b/>
          <w:bCs w:val="0"/>
          <w:i/>
          <w:lang w:eastAsia="en-US"/>
        </w:rPr>
        <w:t>. Plazo de presentación de solicitudes.</w:t>
      </w:r>
    </w:p>
    <w:p w:rsidR="00D32652" w:rsidRPr="00D32652" w:rsidRDefault="00C23935" w:rsidP="00153D36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color w:val="000080"/>
          <w:sz w:val="22"/>
          <w:szCs w:val="22"/>
        </w:rPr>
      </w:pPr>
      <w:r w:rsidRPr="00C23935">
        <w:rPr>
          <w:rFonts w:ascii="Calibri" w:hAnsi="Calibri"/>
          <w:lang w:eastAsia="en-US"/>
        </w:rPr>
        <w:t xml:space="preserve">El plazo para la presentación de solicitudes </w:t>
      </w:r>
      <w:r w:rsidR="00081764">
        <w:rPr>
          <w:rFonts w:ascii="Calibri" w:hAnsi="Calibri"/>
          <w:lang w:eastAsia="en-US"/>
        </w:rPr>
        <w:t xml:space="preserve">se inicia al día siguiente de la publicación de la Convocatoria en el Boletín Oficial de la Provincia de </w:t>
      </w:r>
      <w:r w:rsidR="00153D36">
        <w:rPr>
          <w:rFonts w:ascii="Calibri" w:hAnsi="Calibri"/>
          <w:lang w:eastAsia="en-US"/>
        </w:rPr>
        <w:t xml:space="preserve">Castellón, </w:t>
      </w:r>
      <w:r w:rsidR="00081764">
        <w:rPr>
          <w:rFonts w:ascii="Calibri" w:hAnsi="Calibri"/>
          <w:lang w:eastAsia="en-US"/>
        </w:rPr>
        <w:t>y concluirá el 3</w:t>
      </w:r>
      <w:r w:rsidR="00AD3FDF">
        <w:rPr>
          <w:rFonts w:ascii="Calibri" w:hAnsi="Calibri"/>
          <w:lang w:eastAsia="en-US"/>
        </w:rPr>
        <w:t>1</w:t>
      </w:r>
      <w:r w:rsidR="00081764">
        <w:rPr>
          <w:rFonts w:ascii="Calibri" w:hAnsi="Calibri"/>
          <w:lang w:eastAsia="en-US"/>
        </w:rPr>
        <w:t xml:space="preserve"> </w:t>
      </w:r>
      <w:r w:rsidR="00AD3FDF">
        <w:rPr>
          <w:rFonts w:ascii="Calibri" w:hAnsi="Calibri"/>
          <w:lang w:eastAsia="en-US"/>
        </w:rPr>
        <w:t>de diciembre</w:t>
      </w:r>
      <w:r w:rsidR="00081764">
        <w:rPr>
          <w:rFonts w:ascii="Calibri" w:hAnsi="Calibri"/>
          <w:lang w:eastAsia="en-US"/>
        </w:rPr>
        <w:t xml:space="preserve"> de 202</w:t>
      </w:r>
      <w:r w:rsidR="00F3729E">
        <w:rPr>
          <w:rFonts w:ascii="Calibri" w:hAnsi="Calibri"/>
          <w:lang w:eastAsia="en-US"/>
        </w:rPr>
        <w:t>1</w:t>
      </w:r>
      <w:r w:rsidR="00081764">
        <w:rPr>
          <w:rFonts w:ascii="Calibri" w:hAnsi="Calibri"/>
          <w:lang w:eastAsia="en-US"/>
        </w:rPr>
        <w:t>. El plazo para presentar solicitudes podrá concluir de forma previa a la indicada si se agota el</w:t>
      </w:r>
      <w:r w:rsidRPr="00C23935">
        <w:rPr>
          <w:rFonts w:ascii="Calibri" w:hAnsi="Calibri"/>
          <w:lang w:eastAsia="en-US"/>
        </w:rPr>
        <w:t xml:space="preserve"> presupuesto</w:t>
      </w:r>
      <w:r w:rsidR="00081764">
        <w:rPr>
          <w:rFonts w:ascii="Calibri" w:hAnsi="Calibri"/>
          <w:lang w:eastAsia="en-US"/>
        </w:rPr>
        <w:t xml:space="preserve"> previsto en la convocatoria</w:t>
      </w:r>
      <w:r w:rsidRPr="00C23935">
        <w:rPr>
          <w:rFonts w:ascii="Calibri" w:hAnsi="Calibri"/>
          <w:lang w:eastAsia="en-US"/>
        </w:rPr>
        <w:t>.</w:t>
      </w:r>
      <w:bookmarkEnd w:id="1"/>
    </w:p>
    <w:sectPr w:rsidR="00D32652" w:rsidRPr="00D32652" w:rsidSect="00026DB3">
      <w:headerReference w:type="default" r:id="rId9"/>
      <w:footerReference w:type="even" r:id="rId10"/>
      <w:footerReference w:type="default" r:id="rId11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70" w:rsidRDefault="000D2970">
      <w:r>
        <w:separator/>
      </w:r>
    </w:p>
  </w:endnote>
  <w:endnote w:type="continuationSeparator" w:id="0">
    <w:p w:rsidR="000D2970" w:rsidRDefault="000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B50E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6FFC" w:rsidRDefault="004F5BFA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9525" t="9525" r="9525" b="9525"/>
              <wp:wrapNone/>
              <wp:docPr id="1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1C939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r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n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70" w:rsidRDefault="000D2970">
      <w:r>
        <w:separator/>
      </w:r>
    </w:p>
  </w:footnote>
  <w:footnote w:type="continuationSeparator" w:id="0">
    <w:p w:rsidR="000D2970" w:rsidRDefault="000D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Pr="003F060D" w:rsidRDefault="004F5BFA" w:rsidP="003F060D">
    <w:pPr>
      <w:pStyle w:val="Encabezado"/>
    </w:pPr>
    <w:r>
      <w:rPr>
        <w:noProof/>
        <w:lang w:eastAsia="es-ES"/>
      </w:rPr>
      <w:drawing>
        <wp:inline distT="0" distB="0" distL="0" distR="0">
          <wp:extent cx="5783580" cy="795020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58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40501F"/>
    <w:multiLevelType w:val="hybridMultilevel"/>
    <w:tmpl w:val="528658F6"/>
    <w:lvl w:ilvl="0" w:tplc="E14CCE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D829E0"/>
    <w:multiLevelType w:val="hybridMultilevel"/>
    <w:tmpl w:val="665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m+pd1dU3EIO9H+m+dvZvMvBle4HFXIcL6AoyJMzUspZKGc1yVKNPpcfkO+nW7Zb1+ZLgcl1tjwdgNkTCX+04g==" w:salt="a+Dl1HrmBBqTFsG5R6BU3w==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1762"/>
    <w:rsid w:val="00026DB3"/>
    <w:rsid w:val="000542A7"/>
    <w:rsid w:val="0005493C"/>
    <w:rsid w:val="00061FE3"/>
    <w:rsid w:val="000745C1"/>
    <w:rsid w:val="0007675D"/>
    <w:rsid w:val="00081764"/>
    <w:rsid w:val="00085DD0"/>
    <w:rsid w:val="0009060B"/>
    <w:rsid w:val="00093731"/>
    <w:rsid w:val="000A7B24"/>
    <w:rsid w:val="000D2893"/>
    <w:rsid w:val="000D2970"/>
    <w:rsid w:val="000D537F"/>
    <w:rsid w:val="000D6F65"/>
    <w:rsid w:val="000E5328"/>
    <w:rsid w:val="000E76AB"/>
    <w:rsid w:val="000F5D6F"/>
    <w:rsid w:val="001022AE"/>
    <w:rsid w:val="00111F4A"/>
    <w:rsid w:val="0015051C"/>
    <w:rsid w:val="001526D3"/>
    <w:rsid w:val="00153D36"/>
    <w:rsid w:val="00156F11"/>
    <w:rsid w:val="00163A22"/>
    <w:rsid w:val="00165656"/>
    <w:rsid w:val="00165853"/>
    <w:rsid w:val="001702AA"/>
    <w:rsid w:val="00177072"/>
    <w:rsid w:val="00177ECB"/>
    <w:rsid w:val="00184D02"/>
    <w:rsid w:val="00191281"/>
    <w:rsid w:val="001B06E1"/>
    <w:rsid w:val="001C421C"/>
    <w:rsid w:val="001D2ADA"/>
    <w:rsid w:val="001F27A4"/>
    <w:rsid w:val="001F3423"/>
    <w:rsid w:val="00215C0D"/>
    <w:rsid w:val="002365A9"/>
    <w:rsid w:val="0024799F"/>
    <w:rsid w:val="002507E3"/>
    <w:rsid w:val="00274C8E"/>
    <w:rsid w:val="002929A5"/>
    <w:rsid w:val="002A0184"/>
    <w:rsid w:val="002B3E41"/>
    <w:rsid w:val="002B762A"/>
    <w:rsid w:val="002C34B7"/>
    <w:rsid w:val="002C451B"/>
    <w:rsid w:val="002E4756"/>
    <w:rsid w:val="002E7A0F"/>
    <w:rsid w:val="003120EE"/>
    <w:rsid w:val="0032160B"/>
    <w:rsid w:val="0032692A"/>
    <w:rsid w:val="00330A4C"/>
    <w:rsid w:val="003336A7"/>
    <w:rsid w:val="003341F9"/>
    <w:rsid w:val="00345BE4"/>
    <w:rsid w:val="00354DB0"/>
    <w:rsid w:val="003634F7"/>
    <w:rsid w:val="00372CD4"/>
    <w:rsid w:val="00386CEB"/>
    <w:rsid w:val="003A4C50"/>
    <w:rsid w:val="003F047D"/>
    <w:rsid w:val="003F060D"/>
    <w:rsid w:val="003F4807"/>
    <w:rsid w:val="004035FB"/>
    <w:rsid w:val="0041615E"/>
    <w:rsid w:val="00422831"/>
    <w:rsid w:val="00423DC3"/>
    <w:rsid w:val="00437A38"/>
    <w:rsid w:val="00470978"/>
    <w:rsid w:val="004A6B8A"/>
    <w:rsid w:val="004B511D"/>
    <w:rsid w:val="004F5BFA"/>
    <w:rsid w:val="00514761"/>
    <w:rsid w:val="00516DA3"/>
    <w:rsid w:val="005234DD"/>
    <w:rsid w:val="00551398"/>
    <w:rsid w:val="00562039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611AB0"/>
    <w:rsid w:val="00613DEE"/>
    <w:rsid w:val="00635E6E"/>
    <w:rsid w:val="0065185D"/>
    <w:rsid w:val="00654900"/>
    <w:rsid w:val="006560AF"/>
    <w:rsid w:val="006700FA"/>
    <w:rsid w:val="00676191"/>
    <w:rsid w:val="006A0AA1"/>
    <w:rsid w:val="006A7570"/>
    <w:rsid w:val="006E3740"/>
    <w:rsid w:val="006F00F3"/>
    <w:rsid w:val="006F3A91"/>
    <w:rsid w:val="006F761B"/>
    <w:rsid w:val="00706C2A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2BE4"/>
    <w:rsid w:val="00837804"/>
    <w:rsid w:val="008553CB"/>
    <w:rsid w:val="00860248"/>
    <w:rsid w:val="00866499"/>
    <w:rsid w:val="008724CB"/>
    <w:rsid w:val="00873F2D"/>
    <w:rsid w:val="00897553"/>
    <w:rsid w:val="008A4E09"/>
    <w:rsid w:val="008D4DB2"/>
    <w:rsid w:val="008E2401"/>
    <w:rsid w:val="008E2E30"/>
    <w:rsid w:val="008F4660"/>
    <w:rsid w:val="0092450D"/>
    <w:rsid w:val="009323AB"/>
    <w:rsid w:val="00940EBC"/>
    <w:rsid w:val="009469EF"/>
    <w:rsid w:val="00956927"/>
    <w:rsid w:val="00962B62"/>
    <w:rsid w:val="00974C2A"/>
    <w:rsid w:val="00974D5F"/>
    <w:rsid w:val="009750AE"/>
    <w:rsid w:val="009971D5"/>
    <w:rsid w:val="009A7315"/>
    <w:rsid w:val="009F1FF3"/>
    <w:rsid w:val="00A00236"/>
    <w:rsid w:val="00A172AF"/>
    <w:rsid w:val="00A24FE0"/>
    <w:rsid w:val="00A51844"/>
    <w:rsid w:val="00A67960"/>
    <w:rsid w:val="00A850E6"/>
    <w:rsid w:val="00A90C2C"/>
    <w:rsid w:val="00AA41AF"/>
    <w:rsid w:val="00AC4789"/>
    <w:rsid w:val="00AD3FDF"/>
    <w:rsid w:val="00AF44C4"/>
    <w:rsid w:val="00B01B5F"/>
    <w:rsid w:val="00B1261A"/>
    <w:rsid w:val="00B15A33"/>
    <w:rsid w:val="00B173D7"/>
    <w:rsid w:val="00B20282"/>
    <w:rsid w:val="00B247BC"/>
    <w:rsid w:val="00B4422D"/>
    <w:rsid w:val="00B75736"/>
    <w:rsid w:val="00B77ED3"/>
    <w:rsid w:val="00B81BE3"/>
    <w:rsid w:val="00B82A09"/>
    <w:rsid w:val="00BA74DB"/>
    <w:rsid w:val="00BB7694"/>
    <w:rsid w:val="00BC6FFC"/>
    <w:rsid w:val="00BD4629"/>
    <w:rsid w:val="00BF75A3"/>
    <w:rsid w:val="00C00066"/>
    <w:rsid w:val="00C23935"/>
    <w:rsid w:val="00C351B8"/>
    <w:rsid w:val="00C56FAA"/>
    <w:rsid w:val="00C61429"/>
    <w:rsid w:val="00C621F5"/>
    <w:rsid w:val="00C62374"/>
    <w:rsid w:val="00C6793F"/>
    <w:rsid w:val="00C7359C"/>
    <w:rsid w:val="00C92BC4"/>
    <w:rsid w:val="00CB372B"/>
    <w:rsid w:val="00CB53F6"/>
    <w:rsid w:val="00CE35D2"/>
    <w:rsid w:val="00D15BDB"/>
    <w:rsid w:val="00D267C2"/>
    <w:rsid w:val="00D32652"/>
    <w:rsid w:val="00D36730"/>
    <w:rsid w:val="00D43A9F"/>
    <w:rsid w:val="00D56A97"/>
    <w:rsid w:val="00D72596"/>
    <w:rsid w:val="00D85931"/>
    <w:rsid w:val="00D91071"/>
    <w:rsid w:val="00DB0CEF"/>
    <w:rsid w:val="00DB2031"/>
    <w:rsid w:val="00DC12FC"/>
    <w:rsid w:val="00DC36EB"/>
    <w:rsid w:val="00DF2B05"/>
    <w:rsid w:val="00DF4BFD"/>
    <w:rsid w:val="00DF7D91"/>
    <w:rsid w:val="00E01C6F"/>
    <w:rsid w:val="00E14E27"/>
    <w:rsid w:val="00E152FD"/>
    <w:rsid w:val="00E31283"/>
    <w:rsid w:val="00E3428F"/>
    <w:rsid w:val="00E441A5"/>
    <w:rsid w:val="00E501D3"/>
    <w:rsid w:val="00E81769"/>
    <w:rsid w:val="00E865D1"/>
    <w:rsid w:val="00EA46FA"/>
    <w:rsid w:val="00EC27FF"/>
    <w:rsid w:val="00ED2721"/>
    <w:rsid w:val="00EF33EC"/>
    <w:rsid w:val="00F3729E"/>
    <w:rsid w:val="00F42315"/>
    <w:rsid w:val="00F42E7F"/>
    <w:rsid w:val="00F441CD"/>
    <w:rsid w:val="00F738FA"/>
    <w:rsid w:val="00F81B14"/>
    <w:rsid w:val="00F81F5C"/>
    <w:rsid w:val="00F867FF"/>
    <w:rsid w:val="00FA4317"/>
    <w:rsid w:val="00FB50EA"/>
    <w:rsid w:val="00FB6FC1"/>
    <w:rsid w:val="00FC2C6A"/>
    <w:rsid w:val="00FC4074"/>
    <w:rsid w:val="00FD279F"/>
    <w:rsid w:val="00FD3E04"/>
    <w:rsid w:val="00FF005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767B0084"/>
  <w14:defaultImageDpi w14:val="300"/>
  <w15:chartTrackingRefBased/>
  <w15:docId w15:val="{E9EAF9CB-DA92-4D4B-BE07-E8C2D7C9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customStyle="1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uiPriority w:val="20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castellon.com/es/empleo/ayudas-contratac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p.minhafp.gob.es/bdnstrans/inde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2321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2711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https://www.camaracastellon.com/es/empleo/ayudas-contratacion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http://www.pap.minhafp.gob.es/bdnstrans/index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Estibaliz Ramos</cp:lastModifiedBy>
  <cp:revision>5</cp:revision>
  <cp:lastPrinted>2015-12-21T08:48:00Z</cp:lastPrinted>
  <dcterms:created xsi:type="dcterms:W3CDTF">2021-09-16T06:33:00Z</dcterms:created>
  <dcterms:modified xsi:type="dcterms:W3CDTF">2021-09-27T07:08:00Z</dcterms:modified>
</cp:coreProperties>
</file>